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7A64FB">
        <w:rPr>
          <w:rFonts w:ascii="Arial" w:hAnsi="Arial"/>
          <w:b/>
          <w:color w:val="auto"/>
        </w:rPr>
        <w:t xml:space="preserve"> 10</w:t>
      </w:r>
      <w:r w:rsidR="00703D38">
        <w:rPr>
          <w:rFonts w:ascii="Arial" w:hAnsi="Arial"/>
          <w:b/>
          <w:color w:val="auto"/>
        </w:rPr>
        <w:t>4</w:t>
      </w:r>
      <w:r w:rsidR="00D21CC8">
        <w:rPr>
          <w:rFonts w:ascii="Arial" w:hAnsi="Arial"/>
          <w:b/>
          <w:color w:val="auto"/>
        </w:rPr>
        <w:t>/1</w:t>
      </w:r>
      <w:r w:rsidR="00C23AF8">
        <w:rPr>
          <w:rFonts w:ascii="Arial" w:hAnsi="Arial"/>
          <w:b/>
          <w:color w:val="auto"/>
        </w:rPr>
        <w:t>7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CF2B40">
        <w:rPr>
          <w:rFonts w:ascii="Arial" w:hAnsi="Arial"/>
          <w:color w:val="auto"/>
        </w:rPr>
        <w:t>quatro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CF2B40">
        <w:rPr>
          <w:rFonts w:ascii="Arial" w:hAnsi="Arial"/>
          <w:color w:val="auto"/>
        </w:rPr>
        <w:t>dez</w:t>
      </w:r>
      <w:r w:rsidR="00922E52">
        <w:rPr>
          <w:rFonts w:ascii="Arial" w:hAnsi="Arial"/>
          <w:color w:val="auto"/>
        </w:rPr>
        <w:t>embro</w:t>
      </w:r>
      <w:r w:rsidRPr="00D21CC8">
        <w:rPr>
          <w:rFonts w:ascii="Arial" w:hAnsi="Arial"/>
          <w:color w:val="auto"/>
        </w:rPr>
        <w:t xml:space="preserve"> do ano de dois mil e </w:t>
      </w:r>
      <w:r w:rsidR="001A6D8E">
        <w:rPr>
          <w:rFonts w:ascii="Arial" w:hAnsi="Arial"/>
          <w:color w:val="auto"/>
        </w:rPr>
        <w:t>dezessete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CF2B40">
        <w:rPr>
          <w:rFonts w:ascii="Arial" w:hAnsi="Arial"/>
          <w:color w:val="auto"/>
        </w:rPr>
        <w:t>10</w:t>
      </w:r>
      <w:r w:rsidR="00703D38">
        <w:rPr>
          <w:rFonts w:ascii="Arial" w:hAnsi="Arial"/>
          <w:color w:val="auto"/>
        </w:rPr>
        <w:t>4</w:t>
      </w:r>
      <w:r w:rsidRPr="00D21CC8">
        <w:rPr>
          <w:rFonts w:ascii="Arial" w:hAnsi="Arial"/>
          <w:color w:val="auto"/>
        </w:rPr>
        <w:t>/201</w:t>
      </w:r>
      <w:r w:rsidR="007F7F8B">
        <w:rPr>
          <w:rFonts w:ascii="Arial" w:hAnsi="Arial"/>
          <w:color w:val="auto"/>
        </w:rPr>
        <w:t>7</w:t>
      </w:r>
      <w:r w:rsidRPr="00D21CC8">
        <w:rPr>
          <w:rFonts w:ascii="Arial" w:hAnsi="Arial"/>
          <w:color w:val="auto"/>
        </w:rPr>
        <w:t xml:space="preserve">, processo nº </w:t>
      </w:r>
      <w:r w:rsidR="00CF2B40">
        <w:rPr>
          <w:rFonts w:ascii="Arial" w:hAnsi="Arial"/>
          <w:color w:val="auto"/>
        </w:rPr>
        <w:t>4536</w:t>
      </w:r>
      <w:r w:rsidR="00845610">
        <w:rPr>
          <w:rFonts w:ascii="Arial" w:hAnsi="Arial"/>
          <w:color w:val="auto"/>
        </w:rPr>
        <w:t>/17</w:t>
      </w:r>
      <w:r w:rsidRPr="00D21CC8">
        <w:rPr>
          <w:rFonts w:ascii="Arial" w:hAnsi="Arial"/>
          <w:color w:val="auto"/>
        </w:rPr>
        <w:t>, que trata da “</w:t>
      </w:r>
      <w:r w:rsidR="0004251B">
        <w:rPr>
          <w:rFonts w:ascii="Arial" w:hAnsi="Arial"/>
        </w:rPr>
        <w:t>Eventual e F</w:t>
      </w:r>
      <w:r w:rsidR="00703D38">
        <w:rPr>
          <w:rFonts w:ascii="Arial" w:hAnsi="Arial"/>
        </w:rPr>
        <w:t xml:space="preserve">utura </w:t>
      </w:r>
      <w:r w:rsidR="0004251B">
        <w:rPr>
          <w:rFonts w:ascii="Arial" w:hAnsi="Arial"/>
        </w:rPr>
        <w:t>aquisição</w:t>
      </w:r>
      <w:r w:rsidR="00296CF8">
        <w:rPr>
          <w:rFonts w:ascii="Arial" w:hAnsi="Arial"/>
        </w:rPr>
        <w:t xml:space="preserve"> de peças novas e genuínas e equipamentos de uso obrigatório para os veículos da Secretaria</w:t>
      </w:r>
      <w:r w:rsidR="009E4C60">
        <w:rPr>
          <w:rFonts w:ascii="Arial" w:hAnsi="Arial"/>
        </w:rPr>
        <w:t xml:space="preserve"> Municipal de Promoção e Assistência Social</w:t>
      </w:r>
      <w:r w:rsidR="00FB22B4">
        <w:rPr>
          <w:rFonts w:ascii="Arial" w:hAnsi="Arial"/>
          <w:color w:val="auto"/>
        </w:rPr>
        <w:t>”,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</w:t>
      </w:r>
      <w:r w:rsidR="00695A73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a</w:t>
      </w:r>
      <w:r w:rsidR="00695A73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Empresa</w:t>
      </w:r>
      <w:r w:rsidR="00695A73">
        <w:rPr>
          <w:rFonts w:ascii="Arial" w:hAnsi="Arial"/>
          <w:color w:val="auto"/>
        </w:rPr>
        <w:t>s</w:t>
      </w:r>
      <w:r w:rsidR="00BB11C0">
        <w:rPr>
          <w:rFonts w:ascii="Arial" w:hAnsi="Arial"/>
          <w:color w:val="auto"/>
        </w:rPr>
        <w:t xml:space="preserve"> </w:t>
      </w:r>
      <w:r w:rsidR="003F2015" w:rsidRPr="003F2015">
        <w:rPr>
          <w:rFonts w:ascii="Arial" w:hAnsi="Arial"/>
          <w:b/>
          <w:color w:val="auto"/>
        </w:rPr>
        <w:t xml:space="preserve">ÁGUIA DIESEL </w:t>
      </w:r>
      <w:proofErr w:type="spellStart"/>
      <w:r w:rsidR="003F2015" w:rsidRPr="003F2015">
        <w:rPr>
          <w:rFonts w:ascii="Arial" w:hAnsi="Arial"/>
          <w:b/>
          <w:color w:val="auto"/>
        </w:rPr>
        <w:t>LTDA</w:t>
      </w:r>
      <w:proofErr w:type="spellEnd"/>
      <w:r w:rsidR="004F5BFD" w:rsidRPr="004F5BFD">
        <w:rPr>
          <w:rFonts w:ascii="Arial" w:hAnsi="Arial"/>
          <w:b/>
          <w:color w:val="auto"/>
        </w:rPr>
        <w:t>,</w:t>
      </w:r>
      <w:r w:rsidR="003F2015">
        <w:rPr>
          <w:rFonts w:ascii="Arial" w:hAnsi="Arial"/>
          <w:color w:val="auto"/>
        </w:rPr>
        <w:t xml:space="preserve"> que ofertou o maior</w:t>
      </w:r>
      <w:r w:rsidR="004F5BFD" w:rsidRPr="004F5BFD">
        <w:rPr>
          <w:rFonts w:ascii="Arial" w:hAnsi="Arial"/>
          <w:color w:val="auto"/>
        </w:rPr>
        <w:t xml:space="preserve"> lance para fornecer os itens</w:t>
      </w:r>
      <w:r w:rsidR="006E5833">
        <w:rPr>
          <w:rFonts w:ascii="Arial" w:hAnsi="Arial"/>
          <w:color w:val="auto"/>
        </w:rPr>
        <w:t xml:space="preserve"> do lote: 01 (71%) e Empresa </w:t>
      </w:r>
      <w:proofErr w:type="gramStart"/>
      <w:r w:rsidR="006E5833">
        <w:rPr>
          <w:rFonts w:ascii="Arial" w:hAnsi="Arial"/>
          <w:b/>
          <w:color w:val="auto"/>
        </w:rPr>
        <w:t>AUTO PEÇAS</w:t>
      </w:r>
      <w:proofErr w:type="gramEnd"/>
      <w:r w:rsidR="006E5833">
        <w:rPr>
          <w:rFonts w:ascii="Arial" w:hAnsi="Arial"/>
          <w:b/>
          <w:color w:val="auto"/>
        </w:rPr>
        <w:t xml:space="preserve"> MINEIRA </w:t>
      </w:r>
      <w:proofErr w:type="spellStart"/>
      <w:r w:rsidR="006E5833">
        <w:rPr>
          <w:rFonts w:ascii="Arial" w:hAnsi="Arial"/>
          <w:b/>
          <w:color w:val="auto"/>
        </w:rPr>
        <w:t>LTDA</w:t>
      </w:r>
      <w:proofErr w:type="spellEnd"/>
      <w:r w:rsidR="001A7493">
        <w:rPr>
          <w:rFonts w:ascii="Arial" w:hAnsi="Arial"/>
          <w:color w:val="auto"/>
        </w:rPr>
        <w:t>, que ofertou o maior lance para fornecer os itens dos lotes: 02 (66%) e 03 (66%)</w:t>
      </w:r>
      <w:r w:rsidR="004F5BFD" w:rsidRPr="004F5BFD">
        <w:rPr>
          <w:rFonts w:ascii="Arial" w:hAnsi="Arial"/>
          <w:color w:val="auto"/>
        </w:rPr>
        <w:t>, conforme mapa de apuração</w:t>
      </w:r>
      <w:r w:rsidR="005634C5">
        <w:rPr>
          <w:rFonts w:ascii="Arial" w:hAnsi="Arial"/>
          <w:color w:val="auto"/>
        </w:rPr>
        <w:t>.</w:t>
      </w: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A137C2" w:rsidRDefault="00A137C2" w:rsidP="00A137C2">
      <w:pPr>
        <w:pStyle w:val="NormalWeb"/>
        <w:jc w:val="right"/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5634C5">
        <w:t>13</w:t>
      </w:r>
      <w:r w:rsidR="000B42F2">
        <w:t xml:space="preserve"> de </w:t>
      </w:r>
      <w:r w:rsidR="005634C5">
        <w:t>dez</w:t>
      </w:r>
      <w:bookmarkStart w:id="0" w:name="_GoBack"/>
      <w:bookmarkEnd w:id="0"/>
      <w:r w:rsidR="00282F72">
        <w:t>embro</w:t>
      </w:r>
      <w:r>
        <w:t xml:space="preserve"> de 201</w:t>
      </w:r>
      <w:r w:rsidR="00D0033A">
        <w:t>7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A137C2">
      <w:pPr>
        <w:pStyle w:val="NormalWeb"/>
        <w:jc w:val="center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proofErr w:type="spellStart"/>
      <w:r w:rsidR="00C11EB7">
        <w:rPr>
          <w:b/>
        </w:rPr>
        <w:t>SMPAS</w:t>
      </w:r>
      <w:proofErr w:type="spellEnd"/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12" w:rsidRDefault="00346A12">
      <w:r>
        <w:separator/>
      </w:r>
    </w:p>
  </w:endnote>
  <w:endnote w:type="continuationSeparator" w:id="0">
    <w:p w:rsidR="00346A12" w:rsidRDefault="0034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12" w:rsidRDefault="00346A12">
      <w:r>
        <w:separator/>
      </w:r>
    </w:p>
  </w:footnote>
  <w:footnote w:type="continuationSeparator" w:id="0">
    <w:p w:rsidR="00346A12" w:rsidRDefault="00346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346A12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74842334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61D3"/>
    <w:rsid w:val="00096ABF"/>
    <w:rsid w:val="000A510D"/>
    <w:rsid w:val="000B42F2"/>
    <w:rsid w:val="000D6049"/>
    <w:rsid w:val="000E5B3B"/>
    <w:rsid w:val="000E7410"/>
    <w:rsid w:val="000F73FC"/>
    <w:rsid w:val="0010781A"/>
    <w:rsid w:val="0011051A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91CEE"/>
    <w:rsid w:val="001A6D8E"/>
    <w:rsid w:val="001A7493"/>
    <w:rsid w:val="001C164C"/>
    <w:rsid w:val="001D0712"/>
    <w:rsid w:val="001E0649"/>
    <w:rsid w:val="001E14BA"/>
    <w:rsid w:val="001F2CCE"/>
    <w:rsid w:val="001F35FD"/>
    <w:rsid w:val="00201A34"/>
    <w:rsid w:val="0021262B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4E9E"/>
    <w:rsid w:val="00320C9E"/>
    <w:rsid w:val="00344D7D"/>
    <w:rsid w:val="00346A12"/>
    <w:rsid w:val="00356352"/>
    <w:rsid w:val="00356E1E"/>
    <w:rsid w:val="003649A4"/>
    <w:rsid w:val="003931E9"/>
    <w:rsid w:val="00395C5E"/>
    <w:rsid w:val="003B7026"/>
    <w:rsid w:val="003C48CF"/>
    <w:rsid w:val="003D1BA6"/>
    <w:rsid w:val="003E1F05"/>
    <w:rsid w:val="003F2015"/>
    <w:rsid w:val="003F644B"/>
    <w:rsid w:val="00400169"/>
    <w:rsid w:val="004050FE"/>
    <w:rsid w:val="004062CE"/>
    <w:rsid w:val="00410509"/>
    <w:rsid w:val="0041582D"/>
    <w:rsid w:val="004208D5"/>
    <w:rsid w:val="00420A8B"/>
    <w:rsid w:val="0042748B"/>
    <w:rsid w:val="00430CA7"/>
    <w:rsid w:val="0043615F"/>
    <w:rsid w:val="0044308B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74E07"/>
    <w:rsid w:val="00685926"/>
    <w:rsid w:val="00695A73"/>
    <w:rsid w:val="006A5B37"/>
    <w:rsid w:val="006B499F"/>
    <w:rsid w:val="006C4272"/>
    <w:rsid w:val="006E5833"/>
    <w:rsid w:val="006F08C2"/>
    <w:rsid w:val="006F2124"/>
    <w:rsid w:val="006F267C"/>
    <w:rsid w:val="00703D38"/>
    <w:rsid w:val="00735DE5"/>
    <w:rsid w:val="00743C91"/>
    <w:rsid w:val="00755243"/>
    <w:rsid w:val="00765666"/>
    <w:rsid w:val="00774E05"/>
    <w:rsid w:val="00791F2D"/>
    <w:rsid w:val="007A64FB"/>
    <w:rsid w:val="007B0237"/>
    <w:rsid w:val="007C25EF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137C2"/>
    <w:rsid w:val="00A57137"/>
    <w:rsid w:val="00A9052B"/>
    <w:rsid w:val="00A955DB"/>
    <w:rsid w:val="00A96C12"/>
    <w:rsid w:val="00AA1E06"/>
    <w:rsid w:val="00AA272E"/>
    <w:rsid w:val="00AC5E5B"/>
    <w:rsid w:val="00AD454A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A0F"/>
    <w:rsid w:val="00BA4FF4"/>
    <w:rsid w:val="00BB11C0"/>
    <w:rsid w:val="00BB59D6"/>
    <w:rsid w:val="00BD0E45"/>
    <w:rsid w:val="00BE0DDA"/>
    <w:rsid w:val="00C116F7"/>
    <w:rsid w:val="00C11EB7"/>
    <w:rsid w:val="00C21279"/>
    <w:rsid w:val="00C21EFD"/>
    <w:rsid w:val="00C22AE8"/>
    <w:rsid w:val="00C23AF8"/>
    <w:rsid w:val="00C33EBE"/>
    <w:rsid w:val="00C51C04"/>
    <w:rsid w:val="00C52179"/>
    <w:rsid w:val="00C613B7"/>
    <w:rsid w:val="00C61C51"/>
    <w:rsid w:val="00C7620E"/>
    <w:rsid w:val="00C8255C"/>
    <w:rsid w:val="00C83359"/>
    <w:rsid w:val="00CA089A"/>
    <w:rsid w:val="00CA3166"/>
    <w:rsid w:val="00CA4132"/>
    <w:rsid w:val="00CC12EE"/>
    <w:rsid w:val="00CE3F49"/>
    <w:rsid w:val="00CE4D17"/>
    <w:rsid w:val="00CE5A2B"/>
    <w:rsid w:val="00CF2B40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34B3"/>
    <w:rsid w:val="00DB35D7"/>
    <w:rsid w:val="00DB62D3"/>
    <w:rsid w:val="00DC4F17"/>
    <w:rsid w:val="00DD3FE2"/>
    <w:rsid w:val="00DD5DD8"/>
    <w:rsid w:val="00DE0CB2"/>
    <w:rsid w:val="00DF4EBD"/>
    <w:rsid w:val="00E0461F"/>
    <w:rsid w:val="00E11784"/>
    <w:rsid w:val="00E16E67"/>
    <w:rsid w:val="00E42FC8"/>
    <w:rsid w:val="00E600A9"/>
    <w:rsid w:val="00E623B5"/>
    <w:rsid w:val="00E640EB"/>
    <w:rsid w:val="00E72F4E"/>
    <w:rsid w:val="00E72F61"/>
    <w:rsid w:val="00E736FE"/>
    <w:rsid w:val="00E86E0F"/>
    <w:rsid w:val="00EA287D"/>
    <w:rsid w:val="00ED2378"/>
    <w:rsid w:val="00ED7EF7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B22B4"/>
    <w:rsid w:val="00FB67B3"/>
    <w:rsid w:val="00FC0E8F"/>
    <w:rsid w:val="00FC2CC7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C828-CADA-4139-9067-05788B73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3</cp:revision>
  <cp:lastPrinted>2017-11-16T13:49:00Z</cp:lastPrinted>
  <dcterms:created xsi:type="dcterms:W3CDTF">2017-12-15T13:16:00Z</dcterms:created>
  <dcterms:modified xsi:type="dcterms:W3CDTF">2017-12-15T13:26:00Z</dcterms:modified>
</cp:coreProperties>
</file>